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B1FD2" w14:textId="77777777" w:rsidR="00ED72E8" w:rsidRDefault="00ED72E8" w:rsidP="00ED72E8">
      <w:pPr>
        <w:rPr>
          <w:rFonts w:ascii="Arial" w:hAnsi="Arial" w:cs="Arial"/>
          <w:color w:val="C00000"/>
          <w:sz w:val="36"/>
          <w:szCs w:val="36"/>
        </w:rPr>
      </w:pPr>
    </w:p>
    <w:p w14:paraId="7D505AD8" w14:textId="1A1F17B9" w:rsidR="00312996" w:rsidRPr="004A3603" w:rsidRDefault="00312996" w:rsidP="0031299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ECOSITEMI DIGITALI: </w:t>
      </w:r>
      <w:r w:rsidR="005D3448">
        <w:rPr>
          <w:b/>
          <w:sz w:val="52"/>
          <w:szCs w:val="52"/>
        </w:rPr>
        <w:t>RELATORI</w:t>
      </w:r>
      <w:r w:rsidR="003B4EFC">
        <w:rPr>
          <w:b/>
          <w:sz w:val="52"/>
          <w:szCs w:val="52"/>
        </w:rPr>
        <w:t xml:space="preserve"> E TEMI</w:t>
      </w:r>
      <w:r>
        <w:rPr>
          <w:b/>
          <w:sz w:val="52"/>
          <w:szCs w:val="52"/>
        </w:rPr>
        <w:t xml:space="preserve"> DELL’EVENTO</w:t>
      </w:r>
      <w:r w:rsidR="001A1FA3">
        <w:rPr>
          <w:b/>
          <w:sz w:val="52"/>
          <w:szCs w:val="52"/>
        </w:rPr>
        <w:t>-CHIAVE PER</w:t>
      </w:r>
      <w:r w:rsidR="002E3548">
        <w:rPr>
          <w:b/>
          <w:sz w:val="52"/>
          <w:szCs w:val="52"/>
        </w:rPr>
        <w:t xml:space="preserve"> LA PROMOZIONE DEL</w:t>
      </w:r>
      <w:r w:rsidR="001A1FA3">
        <w:rPr>
          <w:b/>
          <w:sz w:val="52"/>
          <w:szCs w:val="52"/>
        </w:rPr>
        <w:t xml:space="preserve"> TURISMO ONLINE</w:t>
      </w:r>
    </w:p>
    <w:p w14:paraId="0EBA159F" w14:textId="77777777" w:rsidR="00312996" w:rsidRDefault="00312996" w:rsidP="00312996"/>
    <w:p w14:paraId="13DC1FB3" w14:textId="77777777" w:rsidR="00312996" w:rsidRDefault="00627063" w:rsidP="00312996">
      <w:r>
        <w:pict w14:anchorId="6366E447">
          <v:rect id="_x0000_i1025" style="width:309.4pt;height:4pt" o:hralign="center" o:hrstd="t" o:hrnoshade="t" o:hr="t" fillcolor="#c00" stroked="f"/>
        </w:pict>
      </w:r>
    </w:p>
    <w:p w14:paraId="7EB8CC92" w14:textId="77777777" w:rsidR="00312996" w:rsidRDefault="00312996" w:rsidP="00312996"/>
    <w:p w14:paraId="128D063C" w14:textId="5FBE10D3" w:rsidR="00312996" w:rsidRPr="00802714" w:rsidRDefault="00565FC2" w:rsidP="00565FC2">
      <w:pPr>
        <w:jc w:val="both"/>
        <w:rPr>
          <w:b/>
        </w:rPr>
      </w:pPr>
      <w:r>
        <w:rPr>
          <w:b/>
        </w:rPr>
        <w:t xml:space="preserve">L’appuntamento con Ecosistemi Digitali è a Firenze, il prossimo 1 dicembre. </w:t>
      </w:r>
      <w:r w:rsidR="00312996" w:rsidRPr="00E964C8">
        <w:rPr>
          <w:b/>
        </w:rPr>
        <w:t>Saranno i docenti universitari Enrica Lemmi,</w:t>
      </w:r>
      <w:r>
        <w:rPr>
          <w:b/>
        </w:rPr>
        <w:t xml:space="preserve"> </w:t>
      </w:r>
      <w:r w:rsidR="00312996">
        <w:rPr>
          <w:b/>
        </w:rPr>
        <w:t xml:space="preserve">Rodolfo Baggio e Luigi Sacco </w:t>
      </w:r>
      <w:r w:rsidR="00312996" w:rsidRPr="00E964C8">
        <w:rPr>
          <w:b/>
        </w:rPr>
        <w:t xml:space="preserve">a </w:t>
      </w:r>
      <w:r>
        <w:rPr>
          <w:b/>
        </w:rPr>
        <w:t>guidare la discussione su</w:t>
      </w:r>
      <w:r w:rsidR="00312996" w:rsidRPr="00E964C8">
        <w:rPr>
          <w:b/>
        </w:rPr>
        <w:t xml:space="preserve"> 3 </w:t>
      </w:r>
      <w:r>
        <w:rPr>
          <w:b/>
        </w:rPr>
        <w:t>aree tematiche:</w:t>
      </w:r>
      <w:r w:rsidR="002E3548">
        <w:rPr>
          <w:b/>
        </w:rPr>
        <w:t xml:space="preserve"> </w:t>
      </w:r>
      <w:r w:rsidR="00312996" w:rsidRPr="00802714">
        <w:rPr>
          <w:b/>
          <w:i/>
        </w:rPr>
        <w:t>Destinazione ed Accoglienza Diffusa</w:t>
      </w:r>
      <w:r w:rsidR="00312996" w:rsidRPr="00E964C8">
        <w:rPr>
          <w:b/>
        </w:rPr>
        <w:t xml:space="preserve">, </w:t>
      </w:r>
      <w:r w:rsidR="00312996" w:rsidRPr="00802714">
        <w:rPr>
          <w:b/>
          <w:i/>
        </w:rPr>
        <w:t>Dati e Riuso</w:t>
      </w:r>
      <w:r w:rsidR="00312996" w:rsidRPr="00E964C8">
        <w:rPr>
          <w:b/>
        </w:rPr>
        <w:t xml:space="preserve"> e </w:t>
      </w:r>
      <w:r w:rsidR="00312996" w:rsidRPr="00802714">
        <w:rPr>
          <w:b/>
          <w:i/>
        </w:rPr>
        <w:t>Narrative e Autenticità</w:t>
      </w:r>
      <w:r w:rsidR="00312996">
        <w:rPr>
          <w:i/>
        </w:rPr>
        <w:t xml:space="preserve">. </w:t>
      </w:r>
      <w:r w:rsidR="00312996">
        <w:rPr>
          <w:b/>
        </w:rPr>
        <w:t xml:space="preserve">In mattinata </w:t>
      </w:r>
      <w:r w:rsidR="002E3548">
        <w:rPr>
          <w:b/>
        </w:rPr>
        <w:t>il confronto</w:t>
      </w:r>
      <w:r w:rsidR="00312996">
        <w:rPr>
          <w:b/>
        </w:rPr>
        <w:t xml:space="preserve"> a porte chiuse tra </w:t>
      </w:r>
      <w:r w:rsidR="003B3A99" w:rsidRPr="00A91960">
        <w:rPr>
          <w:b/>
        </w:rPr>
        <w:t>100</w:t>
      </w:r>
      <w:r w:rsidR="00312996">
        <w:rPr>
          <w:b/>
        </w:rPr>
        <w:t xml:space="preserve"> esperti</w:t>
      </w:r>
      <w:r w:rsidR="002E3548">
        <w:rPr>
          <w:b/>
        </w:rPr>
        <w:t xml:space="preserve"> suddivisi in </w:t>
      </w:r>
      <w:r w:rsidR="003B3A99" w:rsidRPr="00A91960">
        <w:rPr>
          <w:b/>
        </w:rPr>
        <w:t>10</w:t>
      </w:r>
      <w:r w:rsidR="002E3548">
        <w:rPr>
          <w:b/>
        </w:rPr>
        <w:t xml:space="preserve"> tavoli di lavoro</w:t>
      </w:r>
      <w:r w:rsidR="00312996">
        <w:rPr>
          <w:b/>
        </w:rPr>
        <w:t>, al pomerig</w:t>
      </w:r>
      <w:r w:rsidR="002E3548">
        <w:rPr>
          <w:b/>
        </w:rPr>
        <w:t>gio la plenaria con i risultati.</w:t>
      </w:r>
    </w:p>
    <w:p w14:paraId="4734F5C0" w14:textId="77777777" w:rsidR="00312996" w:rsidRDefault="00312996" w:rsidP="00312996"/>
    <w:p w14:paraId="55C4AB4E" w14:textId="77777777" w:rsidR="00312996" w:rsidRDefault="00312996" w:rsidP="00565FC2">
      <w:pPr>
        <w:jc w:val="both"/>
      </w:pPr>
      <w:r w:rsidRPr="00E964C8">
        <w:rPr>
          <w:i/>
        </w:rPr>
        <w:t>Roma, 26 ottobre 2017 –</w:t>
      </w:r>
      <w:r>
        <w:t xml:space="preserve"> L’appuntamento con la seconda edizione di </w:t>
      </w:r>
      <w:r w:rsidRPr="00E964C8">
        <w:rPr>
          <w:i/>
        </w:rPr>
        <w:t>Ecosistemi Digitali</w:t>
      </w:r>
      <w:r>
        <w:t xml:space="preserve"> è fissato per il prossimo </w:t>
      </w:r>
      <w:r w:rsidRPr="006E744F">
        <w:rPr>
          <w:b/>
        </w:rPr>
        <w:t>1 dicembre</w:t>
      </w:r>
      <w:r>
        <w:t xml:space="preserve"> alla Fortezza da Basso di Firenze. Istituzioni e imprese del settore turismo si incontreranno per fare il punto sullo sviluppo delle </w:t>
      </w:r>
      <w:r w:rsidRPr="002E3548">
        <w:rPr>
          <w:b/>
        </w:rPr>
        <w:t>infrastrutture digitali per il turismo</w:t>
      </w:r>
      <w:r>
        <w:t xml:space="preserve"> e per definire gli obiettivi per il 2018.</w:t>
      </w:r>
    </w:p>
    <w:p w14:paraId="74ECA008" w14:textId="77777777" w:rsidR="00312996" w:rsidRDefault="00312996" w:rsidP="00312996"/>
    <w:p w14:paraId="34C444CC" w14:textId="31316DB2" w:rsidR="00312996" w:rsidRPr="004A3603" w:rsidRDefault="00312996" w:rsidP="00312996">
      <w:pPr>
        <w:jc w:val="both"/>
      </w:pPr>
      <w:r w:rsidRPr="004A3603">
        <w:t xml:space="preserve">L’evento, promosso dal </w:t>
      </w:r>
      <w:proofErr w:type="spellStart"/>
      <w:r w:rsidRPr="00E964C8">
        <w:rPr>
          <w:i/>
        </w:rPr>
        <w:t>MiBACT</w:t>
      </w:r>
      <w:proofErr w:type="spellEnd"/>
      <w:r w:rsidRPr="004A3603">
        <w:t xml:space="preserve">, </w:t>
      </w:r>
      <w:proofErr w:type="spellStart"/>
      <w:r w:rsidRPr="00E964C8">
        <w:rPr>
          <w:i/>
        </w:rPr>
        <w:t>MiSE</w:t>
      </w:r>
      <w:proofErr w:type="spellEnd"/>
      <w:r w:rsidRPr="004A3603">
        <w:t xml:space="preserve"> e Regioni italiane, e sviluppato insieme alla </w:t>
      </w:r>
      <w:r w:rsidRPr="00E964C8">
        <w:rPr>
          <w:i/>
        </w:rPr>
        <w:t>Regione Toscana</w:t>
      </w:r>
      <w:r w:rsidR="00565FC2">
        <w:t xml:space="preserve">, </w:t>
      </w:r>
      <w:r w:rsidRPr="00E964C8">
        <w:rPr>
          <w:i/>
        </w:rPr>
        <w:t>Toscana Promozione Turistica</w:t>
      </w:r>
      <w:r w:rsidR="00565FC2">
        <w:rPr>
          <w:i/>
        </w:rPr>
        <w:t xml:space="preserve"> ed ENIT</w:t>
      </w:r>
      <w:r w:rsidRPr="004A3603">
        <w:t xml:space="preserve">, sarà articolato in </w:t>
      </w:r>
      <w:r w:rsidRPr="006E744F">
        <w:rPr>
          <w:b/>
        </w:rPr>
        <w:t>due sessioni</w:t>
      </w:r>
      <w:r w:rsidRPr="004A3603">
        <w:t xml:space="preserve">: quella mattutina, ad invito, vedrà il coinvolgimento di </w:t>
      </w:r>
      <w:r w:rsidR="003B3A99" w:rsidRPr="00A91960">
        <w:rPr>
          <w:b/>
        </w:rPr>
        <w:t>100</w:t>
      </w:r>
      <w:r w:rsidRPr="00E964C8">
        <w:rPr>
          <w:b/>
        </w:rPr>
        <w:t xml:space="preserve"> esperti</w:t>
      </w:r>
      <w:r w:rsidRPr="004A3603">
        <w:t xml:space="preserve"> suddivisi in </w:t>
      </w:r>
      <w:r w:rsidR="003B3A99" w:rsidRPr="00A91960">
        <w:rPr>
          <w:b/>
        </w:rPr>
        <w:t>10</w:t>
      </w:r>
      <w:r w:rsidRPr="00E964C8">
        <w:rPr>
          <w:b/>
        </w:rPr>
        <w:t xml:space="preserve"> tavoli di lavoro</w:t>
      </w:r>
      <w:r w:rsidRPr="004A3603">
        <w:t xml:space="preserve">; quella pomeridiana, aperta al pubblico, sarà l’occasione per presentare i risultati dei tavoli e illustrare i </w:t>
      </w:r>
      <w:r w:rsidR="00565FC2">
        <w:t>tragu</w:t>
      </w:r>
      <w:r w:rsidR="005D3448">
        <w:t>a</w:t>
      </w:r>
      <w:r w:rsidR="00565FC2">
        <w:t>r</w:t>
      </w:r>
      <w:r w:rsidR="005D3448">
        <w:t>di</w:t>
      </w:r>
      <w:r>
        <w:t xml:space="preserve"> finora raggiunti da</w:t>
      </w:r>
      <w:r w:rsidRPr="004A3603">
        <w:t xml:space="preserve">l </w:t>
      </w:r>
      <w:r w:rsidRPr="00E964C8">
        <w:rPr>
          <w:b/>
        </w:rPr>
        <w:t>Piano Strategico di Sviluppo del Turismo 2017-2022</w:t>
      </w:r>
      <w:r>
        <w:rPr>
          <w:b/>
        </w:rPr>
        <w:t>,</w:t>
      </w:r>
      <w:r w:rsidRPr="004A3603">
        <w:t xml:space="preserve"> con particolare riferimento alla digitalizzazione della promozione turistica della </w:t>
      </w:r>
      <w:r w:rsidRPr="00E964C8">
        <w:rPr>
          <w:b/>
        </w:rPr>
        <w:t>Destinazione Italia</w:t>
      </w:r>
      <w:r w:rsidRPr="004A3603">
        <w:t>.</w:t>
      </w:r>
    </w:p>
    <w:p w14:paraId="6890238B" w14:textId="77777777" w:rsidR="00312996" w:rsidRPr="004A3603" w:rsidRDefault="00312996" w:rsidP="00312996">
      <w:pPr>
        <w:jc w:val="both"/>
        <w:rPr>
          <w:i/>
        </w:rPr>
      </w:pPr>
    </w:p>
    <w:p w14:paraId="7CB078BD" w14:textId="77777777" w:rsidR="00312996" w:rsidRPr="00E964C8" w:rsidRDefault="00312996" w:rsidP="00565FC2">
      <w:pPr>
        <w:jc w:val="both"/>
      </w:pPr>
      <w:r w:rsidRPr="00E964C8">
        <w:t xml:space="preserve">Tre i temi chiave sui quali si confronteranno gli esperti </w:t>
      </w:r>
      <w:r>
        <w:t>che parteciperanno alle</w:t>
      </w:r>
      <w:r w:rsidRPr="00E964C8">
        <w:t xml:space="preserve"> tavole rotonde del mattino: </w:t>
      </w:r>
      <w:r w:rsidRPr="00E964C8">
        <w:rPr>
          <w:i/>
        </w:rPr>
        <w:t>Destinazione ed Accoglienza Diffusa</w:t>
      </w:r>
      <w:r w:rsidRPr="00E964C8">
        <w:t xml:space="preserve">, </w:t>
      </w:r>
      <w:r w:rsidRPr="00E964C8">
        <w:rPr>
          <w:i/>
        </w:rPr>
        <w:t>Dati e Riuso</w:t>
      </w:r>
      <w:r w:rsidRPr="00E964C8">
        <w:t xml:space="preserve"> e </w:t>
      </w:r>
      <w:r w:rsidRPr="00E964C8">
        <w:rPr>
          <w:i/>
        </w:rPr>
        <w:t>Narrative e Autenticità</w:t>
      </w:r>
      <w:r w:rsidRPr="00E964C8">
        <w:t xml:space="preserve">. </w:t>
      </w:r>
      <w:r>
        <w:t>La discussione su ciascun nucleo tematico</w:t>
      </w:r>
      <w:r w:rsidRPr="00E964C8">
        <w:t xml:space="preserve"> sarà</w:t>
      </w:r>
      <w:r>
        <w:t xml:space="preserve"> coordinata da</w:t>
      </w:r>
      <w:r w:rsidRPr="00E964C8">
        <w:t xml:space="preserve"> un </w:t>
      </w:r>
      <w:r w:rsidRPr="00295544">
        <w:rPr>
          <w:b/>
        </w:rPr>
        <w:t>relatore</w:t>
      </w:r>
      <w:r w:rsidRPr="00E964C8">
        <w:t xml:space="preserve"> di caratura nazionale e </w:t>
      </w:r>
      <w:r>
        <w:t xml:space="preserve">da </w:t>
      </w:r>
      <w:r w:rsidRPr="00E964C8">
        <w:t xml:space="preserve">un </w:t>
      </w:r>
      <w:r w:rsidRPr="00295544">
        <w:rPr>
          <w:b/>
        </w:rPr>
        <w:t>co-speaker</w:t>
      </w:r>
      <w:r>
        <w:t xml:space="preserve"> proveniente da un Paese estero. L’obiettivo è mettere a confronto le </w:t>
      </w:r>
      <w:r w:rsidRPr="00295544">
        <w:rPr>
          <w:b/>
        </w:rPr>
        <w:t>best practice</w:t>
      </w:r>
      <w:r>
        <w:t xml:space="preserve"> del modello italiano con quelle di altre esperienze maturate in Europa.</w:t>
      </w:r>
    </w:p>
    <w:p w14:paraId="1914E46C" w14:textId="77777777" w:rsidR="00312996" w:rsidRDefault="00312996" w:rsidP="00565FC2">
      <w:pPr>
        <w:jc w:val="both"/>
      </w:pPr>
    </w:p>
    <w:p w14:paraId="518BBD27" w14:textId="7D83B00E" w:rsidR="00312996" w:rsidRDefault="00312996" w:rsidP="00565FC2">
      <w:pPr>
        <w:jc w:val="both"/>
      </w:pPr>
      <w:r>
        <w:t xml:space="preserve">La prof.ssa </w:t>
      </w:r>
      <w:r w:rsidRPr="006E744F">
        <w:rPr>
          <w:b/>
        </w:rPr>
        <w:t>Enrica Lemmi</w:t>
      </w:r>
      <w:r>
        <w:t xml:space="preserve">, presidente dei </w:t>
      </w:r>
      <w:r w:rsidRPr="007B646E">
        <w:rPr>
          <w:i/>
        </w:rPr>
        <w:t>Corsi di Laurea</w:t>
      </w:r>
      <w:r w:rsidRPr="007B646E">
        <w:t xml:space="preserve"> </w:t>
      </w:r>
      <w:r>
        <w:t xml:space="preserve">della </w:t>
      </w:r>
      <w:r w:rsidRPr="007B646E">
        <w:rPr>
          <w:i/>
        </w:rPr>
        <w:t>Fondazione Campus</w:t>
      </w:r>
      <w:r>
        <w:t xml:space="preserve">, sarà relatrice del tema </w:t>
      </w:r>
      <w:r w:rsidRPr="006E744F">
        <w:rPr>
          <w:i/>
        </w:rPr>
        <w:t>Destinazioni ed Accoglienza Diffusa</w:t>
      </w:r>
      <w:r>
        <w:rPr>
          <w:i/>
        </w:rPr>
        <w:t>.</w:t>
      </w:r>
      <w:r>
        <w:t xml:space="preserve"> Il co-speaker austriaco </w:t>
      </w:r>
      <w:proofErr w:type="spellStart"/>
      <w:r w:rsidRPr="006E744F">
        <w:rPr>
          <w:b/>
        </w:rPr>
        <w:t>Reinhard</w:t>
      </w:r>
      <w:proofErr w:type="spellEnd"/>
      <w:r w:rsidRPr="006E744F">
        <w:rPr>
          <w:b/>
        </w:rPr>
        <w:t xml:space="preserve"> </w:t>
      </w:r>
      <w:proofErr w:type="spellStart"/>
      <w:r w:rsidRPr="006E744F">
        <w:rPr>
          <w:b/>
        </w:rPr>
        <w:t>Lanner</w:t>
      </w:r>
      <w:proofErr w:type="spellEnd"/>
      <w:r>
        <w:t xml:space="preserve"> illustrerà la sua esperienza sia come CEO di </w:t>
      </w:r>
      <w:proofErr w:type="spellStart"/>
      <w:r w:rsidRPr="00E60ACB">
        <w:rPr>
          <w:i/>
        </w:rPr>
        <w:t>Workers</w:t>
      </w:r>
      <w:proofErr w:type="spellEnd"/>
      <w:r w:rsidRPr="00E60ACB">
        <w:rPr>
          <w:i/>
        </w:rPr>
        <w:t xml:space="preserve"> On The Field</w:t>
      </w:r>
      <w:r>
        <w:t xml:space="preserve">, società che si occupa dello sviluppo di format turistici, sia come ex responsabile Digital Media &amp; Online Marketing presso la </w:t>
      </w:r>
      <w:proofErr w:type="spellStart"/>
      <w:r w:rsidRPr="006E744F">
        <w:rPr>
          <w:i/>
        </w:rPr>
        <w:t>Salzburger</w:t>
      </w:r>
      <w:proofErr w:type="spellEnd"/>
      <w:r w:rsidRPr="006E744F">
        <w:rPr>
          <w:i/>
        </w:rPr>
        <w:t xml:space="preserve"> Land </w:t>
      </w:r>
      <w:proofErr w:type="spellStart"/>
      <w:r w:rsidRPr="006E744F">
        <w:rPr>
          <w:i/>
        </w:rPr>
        <w:t>Tourismusgesellschaft</w:t>
      </w:r>
      <w:proofErr w:type="spellEnd"/>
      <w:r>
        <w:t>.</w:t>
      </w:r>
    </w:p>
    <w:p w14:paraId="400601F2" w14:textId="41857A4E" w:rsidR="002644AE" w:rsidRDefault="002644AE" w:rsidP="00565FC2">
      <w:pPr>
        <w:jc w:val="both"/>
      </w:pPr>
    </w:p>
    <w:p w14:paraId="38B1D090" w14:textId="189AF011" w:rsidR="002644AE" w:rsidRDefault="002644AE" w:rsidP="00565FC2">
      <w:pPr>
        <w:jc w:val="both"/>
      </w:pPr>
    </w:p>
    <w:p w14:paraId="0AF88828" w14:textId="7B8C210C" w:rsidR="002644AE" w:rsidRDefault="002644AE" w:rsidP="00565FC2">
      <w:pPr>
        <w:jc w:val="both"/>
      </w:pPr>
    </w:p>
    <w:p w14:paraId="49DCC43E" w14:textId="3561542B" w:rsidR="002644AE" w:rsidRDefault="002644AE" w:rsidP="00565FC2">
      <w:pPr>
        <w:jc w:val="both"/>
      </w:pPr>
    </w:p>
    <w:p w14:paraId="71E6C0B2" w14:textId="3C7B6D04" w:rsidR="002644AE" w:rsidRDefault="002644AE" w:rsidP="00565FC2">
      <w:pPr>
        <w:jc w:val="both"/>
      </w:pPr>
    </w:p>
    <w:p w14:paraId="66121222" w14:textId="77777777" w:rsidR="002644AE" w:rsidRDefault="002644AE" w:rsidP="00565FC2">
      <w:pPr>
        <w:jc w:val="both"/>
      </w:pPr>
    </w:p>
    <w:p w14:paraId="78E46AAA" w14:textId="77777777" w:rsidR="00312996" w:rsidRDefault="00312996" w:rsidP="00565FC2">
      <w:pPr>
        <w:jc w:val="both"/>
      </w:pPr>
    </w:p>
    <w:p w14:paraId="6DDCF25E" w14:textId="50B394C1" w:rsidR="00312996" w:rsidRDefault="00312996" w:rsidP="00565FC2">
      <w:pPr>
        <w:jc w:val="both"/>
      </w:pPr>
      <w:r>
        <w:t xml:space="preserve">Relatore del secondo tema </w:t>
      </w:r>
      <w:r w:rsidRPr="006E744F">
        <w:rPr>
          <w:i/>
        </w:rPr>
        <w:t>Dati e Riuso</w:t>
      </w:r>
      <w:r>
        <w:t xml:space="preserve"> sarà invece il prof. </w:t>
      </w:r>
      <w:r w:rsidRPr="006E744F">
        <w:rPr>
          <w:b/>
        </w:rPr>
        <w:t>Rodolfo Baggio</w:t>
      </w:r>
      <w:r>
        <w:t xml:space="preserve">, docente del </w:t>
      </w:r>
      <w:r w:rsidRPr="00E60ACB">
        <w:rPr>
          <w:i/>
        </w:rPr>
        <w:t>Master in Economia e Turismo</w:t>
      </w:r>
      <w:r>
        <w:t xml:space="preserve"> dell’</w:t>
      </w:r>
      <w:r w:rsidRPr="00E60ACB">
        <w:rPr>
          <w:i/>
        </w:rPr>
        <w:t>Università Bocconi</w:t>
      </w:r>
      <w:r>
        <w:t xml:space="preserve">. Il profilo internazionale della discussione sarà </w:t>
      </w:r>
      <w:r w:rsidR="00565FC2">
        <w:t>assicurato anche dalla presenza</w:t>
      </w:r>
      <w:r>
        <w:t xml:space="preserve"> dal co-speaker </w:t>
      </w:r>
      <w:r w:rsidRPr="006E744F">
        <w:rPr>
          <w:b/>
        </w:rPr>
        <w:t xml:space="preserve">Euro </w:t>
      </w:r>
      <w:proofErr w:type="spellStart"/>
      <w:r w:rsidRPr="006E744F">
        <w:rPr>
          <w:b/>
        </w:rPr>
        <w:t>Beinat</w:t>
      </w:r>
      <w:proofErr w:type="spellEnd"/>
      <w:r>
        <w:t xml:space="preserve">, professore di </w:t>
      </w:r>
      <w:proofErr w:type="spellStart"/>
      <w:r w:rsidRPr="007B646E">
        <w:rPr>
          <w:i/>
        </w:rPr>
        <w:t>Geoinformatica</w:t>
      </w:r>
      <w:proofErr w:type="spellEnd"/>
      <w:r>
        <w:t xml:space="preserve"> dell’</w:t>
      </w:r>
      <w:r w:rsidRPr="007B646E">
        <w:rPr>
          <w:i/>
        </w:rPr>
        <w:t xml:space="preserve">Università di Salisburgo </w:t>
      </w:r>
      <w:r>
        <w:t>e autore di numerosi studi su temi quali analisi decisionale, scienza dei dati e tecnologie emergenti.</w:t>
      </w:r>
    </w:p>
    <w:p w14:paraId="504AEEAB" w14:textId="77777777" w:rsidR="00312996" w:rsidRDefault="00312996" w:rsidP="00312996"/>
    <w:p w14:paraId="65B2ECF6" w14:textId="4451846F" w:rsidR="00312996" w:rsidRDefault="00312996" w:rsidP="00312996">
      <w:r>
        <w:t xml:space="preserve">Il relatore del terzo tema, </w:t>
      </w:r>
      <w:r w:rsidRPr="006E744F">
        <w:rPr>
          <w:i/>
        </w:rPr>
        <w:t>Narrative ed Autenticità</w:t>
      </w:r>
      <w:r>
        <w:t xml:space="preserve">, sarà </w:t>
      </w:r>
      <w:r w:rsidRPr="006E744F">
        <w:rPr>
          <w:b/>
        </w:rPr>
        <w:t>Luigi Sacco</w:t>
      </w:r>
      <w:r>
        <w:t xml:space="preserve">, economista e professore ordinario di </w:t>
      </w:r>
      <w:r w:rsidRPr="007B646E">
        <w:rPr>
          <w:i/>
        </w:rPr>
        <w:t>Economia della Cultura</w:t>
      </w:r>
      <w:r>
        <w:t xml:space="preserve"> dell’</w:t>
      </w:r>
      <w:r w:rsidRPr="007B646E">
        <w:rPr>
          <w:i/>
        </w:rPr>
        <w:t>Università IULM</w:t>
      </w:r>
      <w:r>
        <w:t xml:space="preserve">. Ad affiancare il professor Sacco sarà lo spagnolo </w:t>
      </w:r>
      <w:proofErr w:type="spellStart"/>
      <w:r w:rsidRPr="006E744F">
        <w:rPr>
          <w:b/>
        </w:rPr>
        <w:t>Jau</w:t>
      </w:r>
      <w:r w:rsidR="003B3A99">
        <w:rPr>
          <w:b/>
        </w:rPr>
        <w:t>me</w:t>
      </w:r>
      <w:proofErr w:type="spellEnd"/>
      <w:r w:rsidR="003B3A99">
        <w:rPr>
          <w:b/>
        </w:rPr>
        <w:t xml:space="preserve"> Marin</w:t>
      </w:r>
      <w:r>
        <w:t xml:space="preserve">, direttore marketing del </w:t>
      </w:r>
      <w:proofErr w:type="spellStart"/>
      <w:r w:rsidRPr="007B646E">
        <w:rPr>
          <w:i/>
        </w:rPr>
        <w:t>Patronat</w:t>
      </w:r>
      <w:proofErr w:type="spellEnd"/>
      <w:r w:rsidRPr="007B646E">
        <w:rPr>
          <w:i/>
        </w:rPr>
        <w:t xml:space="preserve"> de Turiste Costa Brava </w:t>
      </w:r>
      <w:proofErr w:type="spellStart"/>
      <w:r w:rsidRPr="007B646E">
        <w:rPr>
          <w:i/>
        </w:rPr>
        <w:t>Girona</w:t>
      </w:r>
      <w:proofErr w:type="spellEnd"/>
      <w:r>
        <w:t>.</w:t>
      </w:r>
    </w:p>
    <w:p w14:paraId="72FAC8BB" w14:textId="77777777" w:rsidR="00B87108" w:rsidRDefault="00B87108" w:rsidP="00312996"/>
    <w:p w14:paraId="741EA74D" w14:textId="77777777" w:rsidR="00B87108" w:rsidRDefault="00B87108" w:rsidP="00B8710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</w:p>
    <w:p w14:paraId="570524D7" w14:textId="01BB0742" w:rsidR="00B87108" w:rsidRPr="00B87108" w:rsidRDefault="00B87108" w:rsidP="00B8710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mbria" w:eastAsia="MS Mincho" w:hAnsi="Cambria"/>
        </w:rPr>
      </w:pPr>
      <w:r>
        <w:rPr>
          <w:rFonts w:ascii="Cambria" w:eastAsia="MS Mincho" w:hAnsi="Cambria"/>
        </w:rPr>
        <w:t>«</w:t>
      </w:r>
      <w:r w:rsidRPr="00B87108">
        <w:rPr>
          <w:rFonts w:ascii="Cambria" w:eastAsia="MS Mincho" w:hAnsi="Cambria"/>
        </w:rPr>
        <w:t xml:space="preserve">Il turismo è uno straordinario volano di sviluppo economico per l'Italia che sempre di più sta declinando la modalità dell’offerta e della scelta in base alle </w:t>
      </w:r>
      <w:r>
        <w:rPr>
          <w:rFonts w:ascii="Cambria" w:eastAsia="MS Mincho" w:hAnsi="Cambria"/>
        </w:rPr>
        <w:t xml:space="preserve">innovazioni arrivate con il web – ha dichiarato l’assessore al turismo della Regione Toscana, </w:t>
      </w:r>
      <w:r w:rsidRPr="00B87108">
        <w:rPr>
          <w:rFonts w:ascii="Cambria" w:eastAsia="MS Mincho" w:hAnsi="Cambria"/>
          <w:b/>
        </w:rPr>
        <w:t xml:space="preserve">Stefano </w:t>
      </w:r>
      <w:proofErr w:type="spellStart"/>
      <w:r w:rsidRPr="00B87108">
        <w:rPr>
          <w:rFonts w:ascii="Cambria" w:eastAsia="MS Mincho" w:hAnsi="Cambria"/>
          <w:b/>
        </w:rPr>
        <w:t>Ciuoffo</w:t>
      </w:r>
      <w:proofErr w:type="spellEnd"/>
      <w:r>
        <w:rPr>
          <w:rFonts w:ascii="Cambria" w:eastAsia="MS Mincho" w:hAnsi="Cambria"/>
        </w:rPr>
        <w:t xml:space="preserve"> </w:t>
      </w:r>
      <w:bookmarkStart w:id="0" w:name="_GoBack"/>
      <w:bookmarkEnd w:id="0"/>
      <w:r>
        <w:rPr>
          <w:rFonts w:ascii="Cambria" w:eastAsia="MS Mincho" w:hAnsi="Cambria"/>
        </w:rPr>
        <w:t>-.</w:t>
      </w:r>
      <w:r w:rsidRPr="00B87108">
        <w:rPr>
          <w:rFonts w:ascii="Cambria" w:eastAsia="MS Mincho" w:hAnsi="Cambria"/>
        </w:rPr>
        <w:t xml:space="preserve"> L'unicità di Ecosistemi Digitali consiste proprio nel favorire il dialogo e il confronto tra due mondi - turismo e nuove tecnologie - che rappresentano due </w:t>
      </w:r>
      <w:proofErr w:type="spellStart"/>
      <w:r w:rsidRPr="00B87108">
        <w:rPr>
          <w:rFonts w:ascii="Cambria" w:eastAsia="MS Mincho" w:hAnsi="Cambria"/>
        </w:rPr>
        <w:t>asset</w:t>
      </w:r>
      <w:proofErr w:type="spellEnd"/>
      <w:r w:rsidRPr="00B87108">
        <w:rPr>
          <w:rFonts w:ascii="Cambria" w:eastAsia="MS Mincho" w:hAnsi="Cambria"/>
        </w:rPr>
        <w:t xml:space="preserve"> strategici per il futuro, coinvolgendo Istituzioni ed Enti pubblici, professionisti del settore turistico, aziende e start-up. Perché solo facendo network, solo mettendo in rete le best </w:t>
      </w:r>
      <w:proofErr w:type="spellStart"/>
      <w:r w:rsidRPr="00B87108">
        <w:rPr>
          <w:rFonts w:ascii="Cambria" w:eastAsia="MS Mincho" w:hAnsi="Cambria"/>
        </w:rPr>
        <w:t>practice</w:t>
      </w:r>
      <w:proofErr w:type="spellEnd"/>
      <w:r w:rsidRPr="00B87108">
        <w:rPr>
          <w:rFonts w:ascii="Cambria" w:eastAsia="MS Mincho" w:hAnsi="Cambria"/>
        </w:rPr>
        <w:t>, possiamo confermare la nostra posizione di leadership in un mondo in rapidissima evoluzione. La prima edizione di Ecosistemi è stata un successo con il suo contributo di idee e la creazione di un luogo dove discuterle, è stato quindi naturale proseguire in questa direzione”</w:t>
      </w:r>
    </w:p>
    <w:p w14:paraId="19F3B196" w14:textId="77777777" w:rsidR="00B87108" w:rsidRDefault="00B87108" w:rsidP="00312996"/>
    <w:p w14:paraId="1C398737" w14:textId="77777777" w:rsidR="00312996" w:rsidRDefault="00312996" w:rsidP="00312996"/>
    <w:p w14:paraId="1037C1AA" w14:textId="2A499E60" w:rsidR="00312996" w:rsidRDefault="003B3A99" w:rsidP="007D6AFA">
      <w:pPr>
        <w:jc w:val="both"/>
      </w:pPr>
      <w:r w:rsidRPr="00A91960">
        <w:t xml:space="preserve">«A distanza di un anno – ha commentato il direttore di Toscana Promozione Turistica, Alberto </w:t>
      </w:r>
      <w:proofErr w:type="spellStart"/>
      <w:r w:rsidRPr="00A91960">
        <w:t>Peruzzini</w:t>
      </w:r>
      <w:proofErr w:type="spellEnd"/>
      <w:r w:rsidRPr="00A91960">
        <w:t xml:space="preserve"> – torna a Firenze Ecosistemi Digitali che, giunto alla seconda edizione, si configura come un </w:t>
      </w:r>
      <w:r w:rsidRPr="00A91960">
        <w:rPr>
          <w:b/>
          <w:bCs/>
        </w:rPr>
        <w:t>grande laboratorio di idee</w:t>
      </w:r>
      <w:r w:rsidRPr="00A91960">
        <w:t xml:space="preserve"> per sviluppare nuove strategie, infrastrutture e strumenti per il turismo della destinazione Italia. L’obiettivo è quello di favorire </w:t>
      </w:r>
      <w:r w:rsidRPr="00A91960">
        <w:rPr>
          <w:b/>
          <w:bCs/>
        </w:rPr>
        <w:t>la contaminazione delle idee </w:t>
      </w:r>
      <w:r w:rsidRPr="00A91960">
        <w:t>tra i vari livelli che operano all’interno del settore turismo tra pubblica amministrazione e privati, così da</w:t>
      </w:r>
      <w:r w:rsidRPr="00A91960">
        <w:rPr>
          <w:b/>
          <w:bCs/>
        </w:rPr>
        <w:t> facilitare la diffusione delle </w:t>
      </w:r>
      <w:r w:rsidRPr="00A91960">
        <w:rPr>
          <w:i/>
          <w:iCs/>
        </w:rPr>
        <w:t xml:space="preserve">best </w:t>
      </w:r>
      <w:proofErr w:type="spellStart"/>
      <w:r w:rsidRPr="00A91960">
        <w:rPr>
          <w:i/>
          <w:iCs/>
        </w:rPr>
        <w:t>practice</w:t>
      </w:r>
      <w:proofErr w:type="spellEnd"/>
      <w:r w:rsidRPr="00A91960">
        <w:rPr>
          <w:i/>
          <w:iCs/>
        </w:rPr>
        <w:t> </w:t>
      </w:r>
      <w:r w:rsidRPr="00A91960">
        <w:t>che molto spesso non riescono a trovare canali di propagazione</w:t>
      </w:r>
      <w:r w:rsidRPr="00A91960">
        <w:rPr>
          <w:b/>
          <w:bCs/>
        </w:rPr>
        <w:t> sul territorio.</w:t>
      </w:r>
      <w:r w:rsidRPr="00A91960">
        <w:t xml:space="preserve"> Ma l’appuntamento del prossimo 1° dicembre sarà anche l’occasione per fare il punto su quando è stato realizzato nei 365 giorni che ci separano dalla prima edizione di questo evento voluto da </w:t>
      </w:r>
      <w:proofErr w:type="spellStart"/>
      <w:r w:rsidRPr="00A91960">
        <w:t>MiBACT</w:t>
      </w:r>
      <w:proofErr w:type="spellEnd"/>
      <w:r w:rsidRPr="00A91960">
        <w:t>, Mise e dalle Regioni Italiane e che la nostra Agenzia, assieme alla Regione Toscana, ha contribuito a realizzare»</w:t>
      </w:r>
      <w:r w:rsidR="004C13EA">
        <w:t>.</w:t>
      </w:r>
    </w:p>
    <w:p w14:paraId="001D59FA" w14:textId="77777777" w:rsidR="004C13EA" w:rsidRDefault="004C13EA" w:rsidP="004C13EA">
      <w:pPr>
        <w:ind w:right="-8"/>
        <w:rPr>
          <w:rFonts w:ascii="Arial" w:hAnsi="Arial" w:cs="Arial"/>
          <w:i/>
          <w:sz w:val="20"/>
          <w:szCs w:val="20"/>
        </w:rPr>
      </w:pPr>
    </w:p>
    <w:p w14:paraId="1CCEF4C0" w14:textId="77777777" w:rsidR="004C13EA" w:rsidRDefault="004C13EA" w:rsidP="004C13EA">
      <w:pPr>
        <w:ind w:right="-8"/>
        <w:rPr>
          <w:rFonts w:ascii="Arial" w:hAnsi="Arial" w:cs="Arial"/>
          <w:i/>
          <w:sz w:val="20"/>
          <w:szCs w:val="20"/>
        </w:rPr>
      </w:pPr>
    </w:p>
    <w:p w14:paraId="3A46BE7B" w14:textId="77777777" w:rsidR="004C13EA" w:rsidRPr="004C13EA" w:rsidRDefault="004C13EA" w:rsidP="004C13EA">
      <w:pPr>
        <w:ind w:right="-8"/>
        <w:rPr>
          <w:i/>
        </w:rPr>
      </w:pPr>
      <w:r w:rsidRPr="004C13EA">
        <w:rPr>
          <w:i/>
        </w:rPr>
        <w:t>Per maggiori informazioni:</w:t>
      </w:r>
    </w:p>
    <w:p w14:paraId="55C615F5" w14:textId="77777777" w:rsidR="004C13EA" w:rsidRPr="004C13EA" w:rsidRDefault="004C13EA" w:rsidP="004C13EA">
      <w:pPr>
        <w:ind w:right="-8"/>
        <w:rPr>
          <w:i/>
        </w:rPr>
      </w:pPr>
      <w:r w:rsidRPr="004C13EA">
        <w:rPr>
          <w:i/>
        </w:rPr>
        <w:t xml:space="preserve">Ecosistemi Digitali: </w:t>
      </w:r>
      <w:hyperlink r:id="rId6" w:history="1">
        <w:r w:rsidRPr="004C13EA">
          <w:rPr>
            <w:i/>
          </w:rPr>
          <w:t>www.toscanapromozione.it/ecosistemi/</w:t>
        </w:r>
      </w:hyperlink>
      <w:r w:rsidRPr="004C13EA">
        <w:rPr>
          <w:i/>
        </w:rPr>
        <w:t xml:space="preserve"> </w:t>
      </w:r>
    </w:p>
    <w:p w14:paraId="2B453BBC" w14:textId="77777777" w:rsidR="004C13EA" w:rsidRPr="004C13EA" w:rsidRDefault="004C13EA" w:rsidP="004C13EA">
      <w:pPr>
        <w:spacing w:line="276" w:lineRule="auto"/>
        <w:contextualSpacing/>
        <w:jc w:val="both"/>
      </w:pPr>
    </w:p>
    <w:p w14:paraId="1A116C12" w14:textId="77777777" w:rsidR="004C13EA" w:rsidRPr="004C13EA" w:rsidRDefault="004C13EA" w:rsidP="004C13EA">
      <w:pPr>
        <w:ind w:right="-8"/>
        <w:rPr>
          <w:b/>
          <w:i/>
        </w:rPr>
      </w:pPr>
      <w:r w:rsidRPr="004C13EA">
        <w:rPr>
          <w:b/>
          <w:i/>
        </w:rPr>
        <w:t>Contatti stampa</w:t>
      </w:r>
    </w:p>
    <w:p w14:paraId="59364001" w14:textId="129BDA96" w:rsidR="00A34CC2" w:rsidRPr="004C13EA" w:rsidRDefault="004C13EA" w:rsidP="004C13EA">
      <w:pPr>
        <w:ind w:right="-8"/>
        <w:rPr>
          <w:i/>
        </w:rPr>
      </w:pPr>
      <w:proofErr w:type="spellStart"/>
      <w:r w:rsidRPr="004C13EA">
        <w:rPr>
          <w:i/>
        </w:rPr>
        <w:t>Mind</w:t>
      </w:r>
      <w:proofErr w:type="spellEnd"/>
      <w:r w:rsidRPr="004C13EA">
        <w:rPr>
          <w:i/>
        </w:rPr>
        <w:t xml:space="preserve"> The Pop per Toscana Promozione Turistica - Andrea Robuschi: mobile +39 380.3712272, e-mail: </w:t>
      </w:r>
      <w:hyperlink r:id="rId7" w:history="1">
        <w:r w:rsidRPr="004C13EA">
          <w:rPr>
            <w:i/>
          </w:rPr>
          <w:t>andrea@mindthepop.it</w:t>
        </w:r>
      </w:hyperlink>
    </w:p>
    <w:sectPr w:rsidR="00A34CC2" w:rsidRPr="004C13EA" w:rsidSect="00ED72E8">
      <w:headerReference w:type="default" r:id="rId8"/>
      <w:footerReference w:type="default" r:id="rId9"/>
      <w:headerReference w:type="first" r:id="rId10"/>
      <w:pgSz w:w="11900" w:h="16840"/>
      <w:pgMar w:top="2127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B3D52" w14:textId="77777777" w:rsidR="00627063" w:rsidRDefault="00627063" w:rsidP="009F3A91">
      <w:r>
        <w:separator/>
      </w:r>
    </w:p>
  </w:endnote>
  <w:endnote w:type="continuationSeparator" w:id="0">
    <w:p w14:paraId="1746FC0F" w14:textId="77777777" w:rsidR="00627063" w:rsidRDefault="00627063" w:rsidP="009F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D1547" w14:textId="7ED12E09" w:rsidR="00670FEA" w:rsidRDefault="0070419F">
    <w:pPr>
      <w:pStyle w:val="Pidipagina"/>
    </w:pPr>
    <w:r>
      <w:rPr>
        <w:noProof/>
      </w:rPr>
      <w:drawing>
        <wp:anchor distT="0" distB="0" distL="114300" distR="114300" simplePos="0" relativeHeight="251669504" behindDoc="1" locked="0" layoutInCell="1" allowOverlap="1" wp14:anchorId="02BF14C5" wp14:editId="461E55E3">
          <wp:simplePos x="0" y="0"/>
          <wp:positionH relativeFrom="column">
            <wp:posOffset>-553085</wp:posOffset>
          </wp:positionH>
          <wp:positionV relativeFrom="paragraph">
            <wp:posOffset>-130175</wp:posOffset>
          </wp:positionV>
          <wp:extent cx="3886835" cy="694943"/>
          <wp:effectExtent l="0" t="0" r="0" b="0"/>
          <wp:wrapNone/>
          <wp:docPr id="4" name="Immagine 4" descr="../../../../../../../Users/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Users/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835" cy="694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0A66">
      <w:rPr>
        <w:noProof/>
      </w:rPr>
      <w:drawing>
        <wp:anchor distT="0" distB="0" distL="114300" distR="114300" simplePos="0" relativeHeight="251667456" behindDoc="1" locked="0" layoutInCell="1" allowOverlap="1" wp14:anchorId="2D64C37A" wp14:editId="5875F82C">
          <wp:simplePos x="0" y="0"/>
          <wp:positionH relativeFrom="column">
            <wp:posOffset>3847465</wp:posOffset>
          </wp:positionH>
          <wp:positionV relativeFrom="paragraph">
            <wp:posOffset>-1219835</wp:posOffset>
          </wp:positionV>
          <wp:extent cx="3143250" cy="1897380"/>
          <wp:effectExtent l="0" t="0" r="6350" b="7620"/>
          <wp:wrapNone/>
          <wp:docPr id="11" name="Immagine 11" descr="../../../../../../../Users/isa/Desktop/EcosistemiDigitali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../../../Users/isa/Desktop/EcosistemiDigitali_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189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59678" w14:textId="77777777" w:rsidR="00627063" w:rsidRDefault="00627063" w:rsidP="009F3A91">
      <w:r>
        <w:separator/>
      </w:r>
    </w:p>
  </w:footnote>
  <w:footnote w:type="continuationSeparator" w:id="0">
    <w:p w14:paraId="542E8121" w14:textId="77777777" w:rsidR="00627063" w:rsidRDefault="00627063" w:rsidP="009F3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53319" w14:textId="4474C739" w:rsidR="009F3A91" w:rsidRDefault="00940883" w:rsidP="00F924B1">
    <w:pPr>
      <w:pStyle w:val="Intestazione"/>
      <w:tabs>
        <w:tab w:val="clear" w:pos="4819"/>
        <w:tab w:val="clear" w:pos="9638"/>
        <w:tab w:val="left" w:pos="1300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286A73E5" wp14:editId="51779BA5">
          <wp:simplePos x="0" y="0"/>
          <wp:positionH relativeFrom="column">
            <wp:posOffset>-516255</wp:posOffset>
          </wp:positionH>
          <wp:positionV relativeFrom="paragraph">
            <wp:posOffset>-309245</wp:posOffset>
          </wp:positionV>
          <wp:extent cx="3714115" cy="776605"/>
          <wp:effectExtent l="0" t="0" r="0" b="10795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9"/>
                  <a:stretch/>
                </pic:blipFill>
                <pic:spPr bwMode="auto">
                  <a:xfrm>
                    <a:off x="0" y="0"/>
                    <a:ext cx="3714115" cy="776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784" w:rsidRPr="00DB09B1">
      <w:rPr>
        <w:noProof/>
      </w:rPr>
      <w:drawing>
        <wp:anchor distT="0" distB="0" distL="114300" distR="114300" simplePos="0" relativeHeight="251663360" behindDoc="1" locked="0" layoutInCell="1" allowOverlap="1" wp14:anchorId="4959473D" wp14:editId="4F0BA5E2">
          <wp:simplePos x="0" y="0"/>
          <wp:positionH relativeFrom="column">
            <wp:posOffset>3214370</wp:posOffset>
          </wp:positionH>
          <wp:positionV relativeFrom="paragraph">
            <wp:posOffset>-452755</wp:posOffset>
          </wp:positionV>
          <wp:extent cx="3600738" cy="2106656"/>
          <wp:effectExtent l="0" t="0" r="6350" b="0"/>
          <wp:wrapNone/>
          <wp:docPr id="10" name="Immagine 10" descr="../../../../../../../Users/isa/Desktop/EcosistemiDigitali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Users/isa/Desktop/EcosistemiDigitali_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738" cy="2106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24B1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A75B3" w14:textId="77777777" w:rsidR="009F3A91" w:rsidRDefault="00F924B1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F7C92A" wp14:editId="5DED1CAF">
          <wp:simplePos x="0" y="0"/>
          <wp:positionH relativeFrom="column">
            <wp:posOffset>-720725</wp:posOffset>
          </wp:positionH>
          <wp:positionV relativeFrom="paragraph">
            <wp:posOffset>-448310</wp:posOffset>
          </wp:positionV>
          <wp:extent cx="7558405" cy="10691495"/>
          <wp:effectExtent l="0" t="0" r="0" b="0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91"/>
    <w:rsid w:val="00023C6C"/>
    <w:rsid w:val="00096A30"/>
    <w:rsid w:val="0014261B"/>
    <w:rsid w:val="001826A6"/>
    <w:rsid w:val="001A1FA3"/>
    <w:rsid w:val="00224967"/>
    <w:rsid w:val="002634A6"/>
    <w:rsid w:val="002644AE"/>
    <w:rsid w:val="002D609C"/>
    <w:rsid w:val="002E3548"/>
    <w:rsid w:val="00312996"/>
    <w:rsid w:val="003728F8"/>
    <w:rsid w:val="003956E3"/>
    <w:rsid w:val="003A74DB"/>
    <w:rsid w:val="003B3A99"/>
    <w:rsid w:val="003B4EFC"/>
    <w:rsid w:val="003D4F1D"/>
    <w:rsid w:val="003E1414"/>
    <w:rsid w:val="00471C03"/>
    <w:rsid w:val="004C13EA"/>
    <w:rsid w:val="00565FC2"/>
    <w:rsid w:val="0056652B"/>
    <w:rsid w:val="005A085A"/>
    <w:rsid w:val="005C2784"/>
    <w:rsid w:val="005D3448"/>
    <w:rsid w:val="00627063"/>
    <w:rsid w:val="00627EB0"/>
    <w:rsid w:val="00670FEA"/>
    <w:rsid w:val="00692E01"/>
    <w:rsid w:val="0070419F"/>
    <w:rsid w:val="0072512B"/>
    <w:rsid w:val="007953E0"/>
    <w:rsid w:val="007D6AFA"/>
    <w:rsid w:val="007E0093"/>
    <w:rsid w:val="007E399F"/>
    <w:rsid w:val="0082587F"/>
    <w:rsid w:val="008F2AC8"/>
    <w:rsid w:val="00940883"/>
    <w:rsid w:val="009F3A91"/>
    <w:rsid w:val="00A34CC2"/>
    <w:rsid w:val="00A91960"/>
    <w:rsid w:val="00A94861"/>
    <w:rsid w:val="00AA2F1C"/>
    <w:rsid w:val="00B02A48"/>
    <w:rsid w:val="00B87108"/>
    <w:rsid w:val="00BC6170"/>
    <w:rsid w:val="00C11B2E"/>
    <w:rsid w:val="00CA3D8E"/>
    <w:rsid w:val="00CC183A"/>
    <w:rsid w:val="00D37308"/>
    <w:rsid w:val="00D50251"/>
    <w:rsid w:val="00DA7A28"/>
    <w:rsid w:val="00DD3A46"/>
    <w:rsid w:val="00E50C8F"/>
    <w:rsid w:val="00E803E3"/>
    <w:rsid w:val="00EB4369"/>
    <w:rsid w:val="00ED72E8"/>
    <w:rsid w:val="00F924B1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8A0512"/>
  <w15:docId w15:val="{E9492F1C-5056-407D-ADF4-0377B3E4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3D8E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3A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A91"/>
  </w:style>
  <w:style w:type="paragraph" w:styleId="Pidipagina">
    <w:name w:val="footer"/>
    <w:basedOn w:val="Normale"/>
    <w:link w:val="PidipaginaCarattere"/>
    <w:uiPriority w:val="99"/>
    <w:unhideWhenUsed/>
    <w:rsid w:val="009F3A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A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A9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F3A91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ED72E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3B3A99"/>
    <w:rPr>
      <w:b/>
      <w:bCs/>
    </w:rPr>
  </w:style>
  <w:style w:type="character" w:styleId="Enfasicorsivo">
    <w:name w:val="Emphasis"/>
    <w:basedOn w:val="Carpredefinitoparagrafo"/>
    <w:uiPriority w:val="20"/>
    <w:qFormat/>
    <w:rsid w:val="003B3A99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B87108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6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ndrea@mindthepop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scanapromozione.it/ecosistemi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5152</CharactersWithSpaces>
  <SharedDoc>false</SharedDoc>
  <HLinks>
    <vt:vector size="18" baseType="variant">
      <vt:variant>
        <vt:i4>5439528</vt:i4>
      </vt:variant>
      <vt:variant>
        <vt:i4>6</vt:i4>
      </vt:variant>
      <vt:variant>
        <vt:i4>0</vt:i4>
      </vt:variant>
      <vt:variant>
        <vt:i4>5</vt:i4>
      </vt:variant>
      <vt:variant>
        <vt:lpwstr>mailto:m.dellamonica@fondazionesistematoscana.it</vt:lpwstr>
      </vt:variant>
      <vt:variant>
        <vt:lpwstr/>
      </vt:variant>
      <vt:variant>
        <vt:i4>6094924</vt:i4>
      </vt:variant>
      <vt:variant>
        <vt:i4>3</vt:i4>
      </vt:variant>
      <vt:variant>
        <vt:i4>0</vt:i4>
      </vt:variant>
      <vt:variant>
        <vt:i4>5</vt:i4>
      </vt:variant>
      <vt:variant>
        <vt:lpwstr>http://www.buytourismonline.com/</vt:lpwstr>
      </vt:variant>
      <vt:variant>
        <vt:lpwstr/>
      </vt:variant>
      <vt:variant>
        <vt:i4>6094875</vt:i4>
      </vt:variant>
      <vt:variant>
        <vt:i4>0</vt:i4>
      </vt:variant>
      <vt:variant>
        <vt:i4>0</vt:i4>
      </vt:variant>
      <vt:variant>
        <vt:i4>5</vt:i4>
      </vt:variant>
      <vt:variant>
        <vt:lpwstr>http://www.buytourismonline.com/come-partecipare/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cp:keywords/>
  <cp:lastModifiedBy>Nicola Maggi</cp:lastModifiedBy>
  <cp:revision>7</cp:revision>
  <cp:lastPrinted>2017-10-16T08:21:00Z</cp:lastPrinted>
  <dcterms:created xsi:type="dcterms:W3CDTF">2017-10-25T07:14:00Z</dcterms:created>
  <dcterms:modified xsi:type="dcterms:W3CDTF">2017-10-25T13:14:00Z</dcterms:modified>
</cp:coreProperties>
</file>